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AE5" w:rsidRDefault="00EB4AE5" w:rsidP="00EB4A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Аннотация </w:t>
      </w:r>
    </w:p>
    <w:p w:rsidR="00EB4AE5" w:rsidRDefault="00EB4AE5" w:rsidP="00EB4AE5">
      <w:pPr>
        <w:jc w:val="center"/>
        <w:rPr>
          <w:b/>
          <w:u w:val="single"/>
        </w:rPr>
      </w:pPr>
      <w:r>
        <w:t>к рабочей программе по музыке</w:t>
      </w:r>
    </w:p>
    <w:p w:rsidR="00EB4AE5" w:rsidRDefault="00EB4AE5" w:rsidP="00EB4AE5">
      <w:pPr>
        <w:jc w:val="center"/>
      </w:pPr>
      <w:r>
        <w:rPr>
          <w:b/>
        </w:rPr>
        <w:t>2 «А»</w:t>
      </w:r>
      <w:r>
        <w:t xml:space="preserve"> класс</w:t>
      </w:r>
    </w:p>
    <w:tbl>
      <w:tblPr>
        <w:tblStyle w:val="a6"/>
        <w:tblW w:w="0" w:type="auto"/>
        <w:tblLook w:val="04A0"/>
      </w:tblPr>
      <w:tblGrid>
        <w:gridCol w:w="2235"/>
        <w:gridCol w:w="7336"/>
      </w:tblGrid>
      <w:tr w:rsidR="00EB4AE5" w:rsidTr="00A3277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AE5" w:rsidRDefault="00EB4AE5" w:rsidP="00A32779">
            <w:pPr>
              <w:jc w:val="center"/>
            </w:pPr>
            <w:r>
              <w:t xml:space="preserve">Категории 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AE5" w:rsidRDefault="00EB4AE5" w:rsidP="00A32779">
            <w:pPr>
              <w:jc w:val="center"/>
            </w:pPr>
            <w:r>
              <w:t xml:space="preserve">Характеристики </w:t>
            </w:r>
          </w:p>
        </w:tc>
      </w:tr>
      <w:tr w:rsidR="00EB4AE5" w:rsidTr="00A3277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AE5" w:rsidRDefault="00EB4AE5" w:rsidP="00A32779">
            <w:pPr>
              <w:jc w:val="center"/>
            </w:pPr>
            <w:r>
              <w:t xml:space="preserve">Нормативная и методическая база 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AE5" w:rsidRDefault="00EB4AE5" w:rsidP="00A32779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Основная общеобразовательная программа начального общего образования (ФГОС НОО) МОБУ </w:t>
            </w:r>
            <w:proofErr w:type="spellStart"/>
            <w:r>
              <w:rPr>
                <w:color w:val="000000" w:themeColor="text1"/>
              </w:rPr>
              <w:t>Тыгдинская</w:t>
            </w:r>
            <w:proofErr w:type="spellEnd"/>
            <w:r>
              <w:rPr>
                <w:color w:val="000000" w:themeColor="text1"/>
              </w:rPr>
              <w:t xml:space="preserve"> СОШ имени </w:t>
            </w:r>
            <w:proofErr w:type="spellStart"/>
            <w:r>
              <w:rPr>
                <w:color w:val="000000" w:themeColor="text1"/>
              </w:rPr>
              <w:t>Т.А.Бояринцева</w:t>
            </w:r>
            <w:proofErr w:type="spellEnd"/>
          </w:p>
          <w:p w:rsidR="00EB4AE5" w:rsidRDefault="00EB4AE5" w:rsidP="00A32779">
            <w:pPr>
              <w:pStyle w:val="a4"/>
              <w:tabs>
                <w:tab w:val="left" w:pos="284"/>
              </w:tabs>
              <w:spacing w:line="23" w:lineRule="atLeast"/>
              <w:ind w:left="0"/>
              <w:jc w:val="both"/>
              <w:rPr>
                <w:bCs/>
              </w:rPr>
            </w:pPr>
            <w:r>
              <w:t>– Устав школы.</w:t>
            </w:r>
          </w:p>
        </w:tc>
      </w:tr>
      <w:tr w:rsidR="00EB4AE5" w:rsidTr="00A3277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AE5" w:rsidRDefault="00EB4AE5" w:rsidP="00A32779">
            <w:pPr>
              <w:jc w:val="center"/>
            </w:pPr>
            <w:r>
              <w:t>УМК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E5" w:rsidRPr="00A304E0" w:rsidRDefault="00EB4AE5" w:rsidP="00A32779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04E0">
              <w:rPr>
                <w:rFonts w:ascii="Times New Roman" w:hAnsi="Times New Roman" w:cs="Times New Roman"/>
                <w:sz w:val="22"/>
                <w:szCs w:val="22"/>
              </w:rPr>
              <w:t xml:space="preserve">1. </w:t>
            </w:r>
            <w:r w:rsidRPr="00A304E0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Критская,</w:t>
            </w:r>
            <w:r w:rsidRPr="00A304E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304E0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Е. Д. </w:t>
            </w:r>
            <w:r w:rsidRPr="00A304E0">
              <w:rPr>
                <w:rFonts w:ascii="Times New Roman" w:hAnsi="Times New Roman" w:cs="Times New Roman"/>
                <w:sz w:val="22"/>
                <w:szCs w:val="22"/>
              </w:rPr>
              <w:t>Музыка. 2 класс [Текст]</w:t>
            </w:r>
            <w:proofErr w:type="gramStart"/>
            <w:r w:rsidRPr="00A304E0">
              <w:rPr>
                <w:rFonts w:ascii="Times New Roman" w:hAnsi="Times New Roman" w:cs="Times New Roman"/>
                <w:sz w:val="22"/>
                <w:szCs w:val="22"/>
              </w:rPr>
              <w:t xml:space="preserve"> :</w:t>
            </w:r>
            <w:proofErr w:type="gramEnd"/>
            <w:r w:rsidRPr="00A304E0">
              <w:rPr>
                <w:rFonts w:ascii="Times New Roman" w:hAnsi="Times New Roman" w:cs="Times New Roman"/>
                <w:sz w:val="22"/>
                <w:szCs w:val="22"/>
              </w:rPr>
              <w:t xml:space="preserve"> учеб для </w:t>
            </w:r>
            <w:proofErr w:type="spellStart"/>
            <w:r w:rsidRPr="00A304E0">
              <w:rPr>
                <w:rFonts w:ascii="Times New Roman" w:hAnsi="Times New Roman" w:cs="Times New Roman"/>
                <w:sz w:val="22"/>
                <w:szCs w:val="22"/>
              </w:rPr>
              <w:t>общеобразоват</w:t>
            </w:r>
            <w:proofErr w:type="spellEnd"/>
            <w:r w:rsidRPr="00A304E0">
              <w:rPr>
                <w:rFonts w:ascii="Times New Roman" w:hAnsi="Times New Roman" w:cs="Times New Roman"/>
                <w:sz w:val="22"/>
                <w:szCs w:val="22"/>
              </w:rPr>
              <w:t xml:space="preserve">. учреждений / Е. Д. Критская, Г. П. Сергеева, Т. С. </w:t>
            </w:r>
            <w:proofErr w:type="spellStart"/>
            <w:r w:rsidRPr="00A304E0">
              <w:rPr>
                <w:rFonts w:ascii="Times New Roman" w:hAnsi="Times New Roman" w:cs="Times New Roman"/>
                <w:sz w:val="22"/>
                <w:szCs w:val="22"/>
              </w:rPr>
              <w:t>Ш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магина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– М.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Просвещение, 2020</w:t>
            </w:r>
            <w:r w:rsidRPr="00A304E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EB4AE5" w:rsidTr="00A32779">
        <w:trPr>
          <w:trHeight w:val="27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AE5" w:rsidRDefault="00EB4AE5" w:rsidP="00A32779">
            <w:pPr>
              <w:jc w:val="center"/>
            </w:pPr>
            <w:r>
              <w:t>Цели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E5" w:rsidRPr="00A304E0" w:rsidRDefault="00EB4AE5" w:rsidP="00A32779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A304E0">
              <w:rPr>
                <w:rFonts w:ascii="Times New Roman" w:hAnsi="Times New Roman" w:cs="Times New Roman"/>
              </w:rPr>
              <w:t>– формирование основ музыкальной культуры через эмоциональное восприятие музыки;</w:t>
            </w:r>
          </w:p>
          <w:p w:rsidR="00EB4AE5" w:rsidRPr="00A304E0" w:rsidRDefault="00EB4AE5" w:rsidP="00A32779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A304E0">
              <w:rPr>
                <w:rFonts w:ascii="Times New Roman" w:hAnsi="Times New Roman" w:cs="Times New Roman"/>
              </w:rPr>
              <w:t>– воспитание эмоционально-ценностного отношения к искусству, художественного вкуса, нравственных и эстетических чувств: любви к Родине, гордости за великие достижения отечественного и мирового музыкального искусства, уважения к истории, духовным ценностям России, музыкальной культуре разных народов;</w:t>
            </w:r>
          </w:p>
          <w:p w:rsidR="00EB4AE5" w:rsidRPr="00A304E0" w:rsidRDefault="00EB4AE5" w:rsidP="00A32779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A304E0">
              <w:rPr>
                <w:rFonts w:ascii="Times New Roman" w:hAnsi="Times New Roman" w:cs="Times New Roman"/>
              </w:rPr>
              <w:t>– развитие восприятия музыки, интереса к музыке и музыкальной деятельности, образного и ассоциативного мышления и воображения, музыкальной  памяти и слуха, певческого голоса, творческих способностей в различных видах музыкальной деятельности;</w:t>
            </w:r>
          </w:p>
          <w:p w:rsidR="00EB4AE5" w:rsidRPr="00A304E0" w:rsidRDefault="00EB4AE5" w:rsidP="00A32779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A304E0">
              <w:rPr>
                <w:rFonts w:ascii="Times New Roman" w:hAnsi="Times New Roman" w:cs="Times New Roman"/>
              </w:rPr>
              <w:t>– обогащение знаний о музыкальном искусстве; овладение практическими умениями и навыками в учебно-творческой деятельности (пение, слушание музыки, игра на элементарных музыкальных инструментах, музыкально-пластическое движение и импровизация).</w:t>
            </w:r>
          </w:p>
          <w:p w:rsidR="00EB4AE5" w:rsidRPr="00A304E0" w:rsidRDefault="00EB4AE5" w:rsidP="00A32779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A304E0">
              <w:rPr>
                <w:rFonts w:ascii="Times New Roman" w:hAnsi="Times New Roman" w:cs="Times New Roman"/>
              </w:rPr>
              <w:t>Цели музыкального образования достигаются через систему ключевых задач личностного, познавательного, коммуникативного и социального развития.</w:t>
            </w:r>
          </w:p>
          <w:p w:rsidR="00EB4AE5" w:rsidRPr="00A304E0" w:rsidRDefault="00EB4AE5" w:rsidP="00A32779">
            <w:pPr>
              <w:ind w:left="33" w:hanging="33"/>
              <w:contextualSpacing/>
              <w:jc w:val="both"/>
            </w:pPr>
          </w:p>
          <w:p w:rsidR="00EB4AE5" w:rsidRDefault="00EB4AE5" w:rsidP="00A32779">
            <w:pPr>
              <w:ind w:left="33" w:hanging="33"/>
              <w:contextualSpacing/>
              <w:jc w:val="both"/>
            </w:pPr>
          </w:p>
        </w:tc>
      </w:tr>
      <w:tr w:rsidR="00EB4AE5" w:rsidTr="00A3277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AE5" w:rsidRDefault="00EB4AE5" w:rsidP="00A32779">
            <w:pPr>
              <w:jc w:val="center"/>
            </w:pPr>
            <w:r>
              <w:t>Общая характеристика программы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E5" w:rsidRPr="00A304E0" w:rsidRDefault="00EB4AE5" w:rsidP="00A32779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A304E0">
              <w:rPr>
                <w:rFonts w:ascii="Times New Roman" w:hAnsi="Times New Roman" w:cs="Times New Roman"/>
              </w:rPr>
              <w:t>Целенаправленная организация и планомерное формирование учебной деятельности способствует личностному развитию учащихся: реализации творческого  потенциала,  готовности  выражать своё отношение к искусству; становлению эстетических идеалов и самосознания, позитивной самооценки и самоуважения, жизненного оптимизма.</w:t>
            </w:r>
          </w:p>
          <w:p w:rsidR="00EB4AE5" w:rsidRPr="00A304E0" w:rsidRDefault="00EB4AE5" w:rsidP="00A32779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A304E0">
              <w:rPr>
                <w:rFonts w:ascii="Times New Roman" w:hAnsi="Times New Roman" w:cs="Times New Roman"/>
              </w:rPr>
              <w:t xml:space="preserve">Приобщение учащихся к шедеврам мировой музыкальной культуры – народному и профессиональному музыкальному творчеству – направлено на формирование целостной художественной картины мира, воспитание патриотических чувств, толерантных взаимоотношений в поликультурном обществе, активизацию творческого мышления, продуктивного воображения,  рефлексии,  что  в целом способствует познавательному и социальному развитию растущего человека. В результате у школьников формируются духовно-нравственные основания, в том </w:t>
            </w:r>
            <w:r w:rsidRPr="00A304E0">
              <w:rPr>
                <w:rFonts w:ascii="Times New Roman" w:hAnsi="Times New Roman" w:cs="Times New Roman"/>
              </w:rPr>
              <w:lastRenderedPageBreak/>
              <w:t>числе воспитывается любовь к духовному наследию и мировоззрению разных народов, развиваются способности оценивать и сознательно выстраивать отношения с другими людьми. Личностное, социальное, познавательное и коммуникативное развитие учащихся обусловливается характером организации их музыкально-учебной, художественно-творческой  деятельности и предопределяет решение основных педагогических задач.</w:t>
            </w:r>
          </w:p>
          <w:p w:rsidR="00EB4AE5" w:rsidRPr="00561CB1" w:rsidRDefault="00EB4AE5" w:rsidP="00A32779">
            <w:pPr>
              <w:pStyle w:val="a"/>
              <w:numPr>
                <w:ilvl w:val="0"/>
                <w:numId w:val="0"/>
              </w:numPr>
            </w:pPr>
          </w:p>
        </w:tc>
      </w:tr>
      <w:tr w:rsidR="00EB4AE5" w:rsidTr="00A3277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AE5" w:rsidRDefault="00EB4AE5" w:rsidP="00A32779">
            <w:pPr>
              <w:jc w:val="center"/>
            </w:pPr>
            <w:r>
              <w:lastRenderedPageBreak/>
              <w:t>Количество часов в учебном плане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E5" w:rsidRPr="00A304E0" w:rsidRDefault="00EB4AE5" w:rsidP="00A32779">
            <w:r w:rsidRPr="00A304E0">
              <w:t>выделяется 34 часа (1 час в неделю, 34 учебные недели).</w:t>
            </w:r>
          </w:p>
        </w:tc>
      </w:tr>
      <w:tr w:rsidR="00EB4AE5" w:rsidTr="00A3277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AE5" w:rsidRDefault="00EB4AE5" w:rsidP="00A32779">
            <w:pPr>
              <w:jc w:val="center"/>
            </w:pPr>
            <w:r>
              <w:t>Планируемые результаты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E5" w:rsidRPr="00A304E0" w:rsidRDefault="00EB4AE5" w:rsidP="00A32779">
            <w:pPr>
              <w:pStyle w:val="a4"/>
              <w:ind w:left="0"/>
            </w:pPr>
            <w:r w:rsidRPr="00A304E0">
              <w:t xml:space="preserve"> ученик получит возможность:</w:t>
            </w:r>
          </w:p>
          <w:p w:rsidR="00EB4AE5" w:rsidRPr="00A304E0" w:rsidRDefault="00EB4AE5" w:rsidP="00A32779">
            <w:pPr>
              <w:pStyle w:val="a4"/>
              <w:ind w:left="0"/>
              <w:rPr>
                <w:b/>
                <w:i/>
              </w:rPr>
            </w:pPr>
            <w:r w:rsidRPr="00A304E0">
              <w:rPr>
                <w:b/>
              </w:rPr>
              <w:t xml:space="preserve">-  воспринимать музыку различных жанров; </w:t>
            </w:r>
          </w:p>
          <w:p w:rsidR="00EB4AE5" w:rsidRPr="00A304E0" w:rsidRDefault="00EB4AE5" w:rsidP="00A32779">
            <w:pPr>
              <w:jc w:val="both"/>
            </w:pPr>
            <w:r w:rsidRPr="00A304E0">
              <w:t>-размышлять о музыкальных произведениях как способе выражения чувств и мыслей             человека;</w:t>
            </w:r>
          </w:p>
          <w:p w:rsidR="00EB4AE5" w:rsidRPr="00A304E0" w:rsidRDefault="00EB4AE5" w:rsidP="00A32779">
            <w:pPr>
              <w:jc w:val="both"/>
            </w:pPr>
            <w:r w:rsidRPr="00A304E0">
              <w:t>-ориентироваться в музыкально-поэтическом творчестве, в многообразии фольклора России;</w:t>
            </w:r>
          </w:p>
          <w:p w:rsidR="00EB4AE5" w:rsidRPr="00A304E0" w:rsidRDefault="00EB4AE5" w:rsidP="00A32779">
            <w:pPr>
              <w:jc w:val="both"/>
            </w:pPr>
            <w:r w:rsidRPr="00A304E0">
              <w:t>-сопоставлять различные образцы народной и профессиональной музыки;</w:t>
            </w:r>
          </w:p>
          <w:p w:rsidR="00EB4AE5" w:rsidRPr="00A304E0" w:rsidRDefault="00EB4AE5" w:rsidP="00A32779">
            <w:pPr>
              <w:jc w:val="both"/>
            </w:pPr>
            <w:r w:rsidRPr="00A304E0">
              <w:t>-ценить отечественные народные музыкальные традиции;</w:t>
            </w:r>
          </w:p>
          <w:p w:rsidR="00EB4AE5" w:rsidRPr="00A304E0" w:rsidRDefault="00EB4AE5" w:rsidP="00A32779">
            <w:pPr>
              <w:jc w:val="both"/>
            </w:pPr>
            <w:r w:rsidRPr="00A304E0">
              <w:t>-соотносить выразительные и изобразительные интонации, характерные черты музыкальной речи разных композиторов;</w:t>
            </w:r>
          </w:p>
          <w:p w:rsidR="00EB4AE5" w:rsidRPr="00A304E0" w:rsidRDefault="00EB4AE5" w:rsidP="00A32779">
            <w:pPr>
              <w:jc w:val="both"/>
            </w:pPr>
            <w:r w:rsidRPr="00A304E0">
              <w:t>-определять виды музыки, сопоставлять музыкальные образы  в звучании различных музыкальных инструментов;</w:t>
            </w:r>
          </w:p>
          <w:p w:rsidR="00EB4AE5" w:rsidRPr="00A304E0" w:rsidRDefault="00EB4AE5" w:rsidP="00A32779">
            <w:pPr>
              <w:jc w:val="both"/>
            </w:pPr>
            <w:r w:rsidRPr="00A304E0">
              <w:t>-общаться и взаимодействовать в процессе ансамблевого, коллективного воплощения различных художественных образов;</w:t>
            </w:r>
          </w:p>
          <w:p w:rsidR="00EB4AE5" w:rsidRPr="00A304E0" w:rsidRDefault="00EB4AE5" w:rsidP="00A32779">
            <w:pPr>
              <w:jc w:val="both"/>
            </w:pPr>
            <w:r w:rsidRPr="00A304E0">
              <w:t xml:space="preserve"> -исполнять музыкальные произведения разных форм  и жанров;</w:t>
            </w:r>
          </w:p>
          <w:p w:rsidR="00EB4AE5" w:rsidRPr="00A304E0" w:rsidRDefault="00EB4AE5" w:rsidP="00A32779">
            <w:pPr>
              <w:jc w:val="both"/>
              <w:rPr>
                <w:b/>
              </w:rPr>
            </w:pPr>
            <w:r w:rsidRPr="00A304E0">
              <w:rPr>
                <w:b/>
              </w:rPr>
              <w:t>ученик научится:</w:t>
            </w:r>
          </w:p>
          <w:p w:rsidR="00EB4AE5" w:rsidRPr="00A304E0" w:rsidRDefault="00EB4AE5" w:rsidP="00A32779">
            <w:r w:rsidRPr="00A304E0">
              <w:t>- развитию эмоционального и осознанного отношения к музыке различных направлений:      фольклору, музыке религиозной традиции, классической и современной;</w:t>
            </w:r>
            <w:proofErr w:type="gramStart"/>
            <w:r w:rsidRPr="00A304E0">
              <w:br/>
              <w:t>-</w:t>
            </w:r>
            <w:proofErr w:type="gramEnd"/>
            <w:r w:rsidRPr="00A304E0">
              <w:t xml:space="preserve">понимание содержания музыки простейших (песня, танец, марш) и более сложных жанров (опера, балет, концерт, симфония) в опоре на ее интонационно-образный смысл; </w:t>
            </w:r>
            <w:r w:rsidRPr="00A304E0">
              <w:br/>
              <w:t>- накапливать  знания о закономерностях музыкального искусства и музыкальном языке;  об интонационной природе музыки, приемах ее развития и формах (на основе повтора, контраста, вариативности);</w:t>
            </w:r>
            <w:r w:rsidRPr="00A304E0">
              <w:tab/>
            </w:r>
            <w:r w:rsidRPr="00A304E0">
              <w:br/>
              <w:t>- развивать  умения и навыки хорового пения</w:t>
            </w:r>
            <w:proofErr w:type="gramStart"/>
            <w:r w:rsidRPr="00A304E0">
              <w:t xml:space="preserve"> ;</w:t>
            </w:r>
            <w:proofErr w:type="gramEnd"/>
            <w:r w:rsidRPr="00A304E0">
              <w:br/>
              <w:t>- расширение умений и навыков пластического интонирования музыки и ее исполнения с помощью музыкально-ритмических движений;</w:t>
            </w:r>
          </w:p>
          <w:p w:rsidR="00EB4AE5" w:rsidRPr="00A304E0" w:rsidRDefault="00EB4AE5" w:rsidP="00A32779">
            <w:pPr>
              <w:jc w:val="both"/>
            </w:pPr>
            <w:r w:rsidRPr="00A304E0">
              <w:t>-оценивать и соотносить содержание и музыкальный язык народного и профессионального музыкального творчества разных стран мира.</w:t>
            </w:r>
          </w:p>
          <w:p w:rsidR="00EB4AE5" w:rsidRDefault="00EB4AE5" w:rsidP="00A32779">
            <w:pPr>
              <w:shd w:val="clear" w:color="auto" w:fill="FFFFFF"/>
              <w:jc w:val="both"/>
              <w:rPr>
                <w:rFonts w:eastAsia="Times New Roman"/>
              </w:rPr>
            </w:pPr>
          </w:p>
        </w:tc>
      </w:tr>
    </w:tbl>
    <w:p w:rsidR="00963046" w:rsidRDefault="00963046"/>
    <w:sectPr w:rsidR="00963046" w:rsidSect="009630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C4A67"/>
    <w:multiLevelType w:val="hybridMultilevel"/>
    <w:tmpl w:val="2006F30C"/>
    <w:lvl w:ilvl="0" w:tplc="5CE2E632">
      <w:start w:val="1"/>
      <w:numFmt w:val="bullet"/>
      <w:pStyle w:val="a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4AE5"/>
    <w:rsid w:val="00963046"/>
    <w:rsid w:val="00EB4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uiPriority w:val="99"/>
    <w:qFormat/>
    <w:rsid w:val="00EB4AE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qFormat/>
    <w:rsid w:val="00EB4AE5"/>
    <w:pPr>
      <w:ind w:left="720"/>
      <w:contextualSpacing/>
    </w:pPr>
  </w:style>
  <w:style w:type="paragraph" w:customStyle="1" w:styleId="a">
    <w:name w:val="!Маркированный"/>
    <w:basedOn w:val="a0"/>
    <w:qFormat/>
    <w:rsid w:val="00EB4AE5"/>
    <w:pPr>
      <w:numPr>
        <w:numId w:val="1"/>
      </w:numPr>
      <w:spacing w:before="60" w:after="60"/>
      <w:ind w:left="357" w:hanging="357"/>
      <w:jc w:val="both"/>
    </w:pPr>
  </w:style>
  <w:style w:type="table" w:styleId="a6">
    <w:name w:val="Table Grid"/>
    <w:basedOn w:val="a2"/>
    <w:uiPriority w:val="59"/>
    <w:rsid w:val="00EB4AE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Абзац списка Знак"/>
    <w:link w:val="a4"/>
    <w:locked/>
    <w:rsid w:val="00EB4AE5"/>
    <w:rPr>
      <w:rFonts w:ascii="Times New Roman" w:eastAsiaTheme="minorEastAsia" w:hAnsi="Times New Roman" w:cs="Times New Roman"/>
      <w:sz w:val="24"/>
      <w:szCs w:val="24"/>
    </w:rPr>
  </w:style>
  <w:style w:type="paragraph" w:customStyle="1" w:styleId="ParagraphStyle">
    <w:name w:val="Paragraph Style"/>
    <w:rsid w:val="00EB4AE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656</Words>
  <Characters>3742</Characters>
  <Application>Microsoft Office Word</Application>
  <DocSecurity>0</DocSecurity>
  <Lines>31</Lines>
  <Paragraphs>8</Paragraphs>
  <ScaleCrop>false</ScaleCrop>
  <Company>Microsoft</Company>
  <LinksUpToDate>false</LinksUpToDate>
  <CharactersWithSpaces>4390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1</cp:revision>
  <dcterms:created xsi:type="dcterms:W3CDTF">2021-06-30T12:53:00Z</dcterms:created>
  <dcterms:modified xsi:type="dcterms:W3CDTF">2021-06-30T12:53:00Z</dcterms:modified>
</cp:coreProperties>
</file>